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9420" w14:textId="77777777" w:rsidR="00AF1EEF" w:rsidRPr="00063062" w:rsidRDefault="00DA1833" w:rsidP="00DA1833">
      <w:pPr>
        <w:spacing w:after="360" w:line="560" w:lineRule="exact"/>
        <w:rPr>
          <w:rFonts w:ascii="Effra" w:hAnsi="Effra"/>
          <w:caps/>
          <w:sz w:val="64"/>
          <w:szCs w:val="64"/>
        </w:rPr>
      </w:pPr>
      <w:r>
        <w:rPr>
          <w:rFonts w:ascii="Effra" w:hAnsi="Effra"/>
          <w:b/>
          <w:caps/>
          <w:color w:val="E35205"/>
          <w:sz w:val="64"/>
          <w:szCs w:val="64"/>
        </w:rPr>
        <w:t>clinical immersion</w:t>
      </w:r>
      <w:r w:rsidR="00AF1EEF" w:rsidRPr="0075714A">
        <w:rPr>
          <w:rFonts w:ascii="Effra" w:hAnsi="Effra"/>
          <w:b/>
          <w:caps/>
          <w:color w:val="E35205"/>
          <w:sz w:val="64"/>
          <w:szCs w:val="64"/>
        </w:rPr>
        <w:br/>
      </w:r>
      <w:r w:rsidRPr="00DA1833">
        <w:rPr>
          <w:rFonts w:ascii="Effra" w:hAnsi="Effra"/>
          <w:b/>
          <w:caps/>
          <w:color w:val="E35205"/>
          <w:sz w:val="28"/>
          <w:szCs w:val="28"/>
        </w:rPr>
        <w:t>PELVIC EXENTERATION BEYOND TME WITH IORT</w:t>
      </w:r>
      <w:r w:rsidR="00AF1EEF">
        <w:rPr>
          <w:rFonts w:ascii="Effra" w:hAnsi="Effra"/>
          <w:caps/>
          <w:sz w:val="64"/>
          <w:szCs w:val="64"/>
        </w:rPr>
        <w:br/>
      </w:r>
      <w:r w:rsidR="00852697">
        <w:rPr>
          <w:rFonts w:ascii="Effra" w:hAnsi="Effra"/>
          <w:caps/>
          <w:color w:val="004B87" w:themeColor="text2"/>
        </w:rPr>
        <w:t>PROF. H. RUTTEN &amp; DR. J.W.A</w:t>
      </w:r>
      <w:r w:rsidRPr="00DA1833">
        <w:rPr>
          <w:rFonts w:ascii="Effra" w:hAnsi="Effra"/>
          <w:caps/>
          <w:color w:val="004B87" w:themeColor="text2"/>
        </w:rPr>
        <w:t>. BURGER CATHARINA ZIEKENHUIS</w:t>
      </w:r>
    </w:p>
    <w:p w14:paraId="1C274AE5" w14:textId="77777777" w:rsidR="00DA1833" w:rsidRPr="00DA1833" w:rsidRDefault="00DA1833" w:rsidP="00DA1833">
      <w:pPr>
        <w:pStyle w:val="NormalWeb"/>
        <w:spacing w:after="180"/>
        <w:rPr>
          <w:rFonts w:asciiTheme="minorHAnsi" w:hAnsiTheme="minorHAnsi" w:cs="Arial"/>
        </w:rPr>
      </w:pPr>
      <w:r w:rsidRPr="00DA1833">
        <w:rPr>
          <w:rFonts w:asciiTheme="minorHAnsi" w:hAnsiTheme="minorHAnsi" w:cs="Arial"/>
        </w:rPr>
        <w:t xml:space="preserve">Multi visceral resection for T4 rectal cancer, local </w:t>
      </w:r>
      <w:r w:rsidR="00852697">
        <w:rPr>
          <w:rFonts w:asciiTheme="minorHAnsi" w:hAnsiTheme="minorHAnsi" w:cs="Arial"/>
        </w:rPr>
        <w:t>recurrence</w:t>
      </w:r>
      <w:r w:rsidRPr="00DA1833">
        <w:rPr>
          <w:rFonts w:asciiTheme="minorHAnsi" w:hAnsiTheme="minorHAnsi" w:cs="Arial"/>
        </w:rPr>
        <w:t>.</w:t>
      </w:r>
    </w:p>
    <w:p w14:paraId="2A7100AB" w14:textId="77777777" w:rsidR="00AF1EEF" w:rsidRPr="00DA1833" w:rsidRDefault="00DA1833" w:rsidP="00DA1833">
      <w:pPr>
        <w:pStyle w:val="NormalWeb"/>
        <w:spacing w:before="0" w:beforeAutospacing="0" w:after="180" w:afterAutospacing="0"/>
        <w:rPr>
          <w:rFonts w:asciiTheme="minorHAnsi" w:hAnsiTheme="minorHAnsi" w:cs="Arial"/>
          <w:lang w:val="fr-FR"/>
        </w:rPr>
      </w:pPr>
      <w:r w:rsidRPr="00DA1833">
        <w:rPr>
          <w:rFonts w:asciiTheme="minorHAnsi" w:hAnsiTheme="minorHAnsi" w:cs="Arial"/>
        </w:rPr>
        <w:t>Overnachting inbegrepen</w:t>
      </w:r>
      <w:r>
        <w:rPr>
          <w:rFonts w:asciiTheme="minorHAnsi" w:hAnsiTheme="minorHAnsi" w:cs="Arial"/>
        </w:rPr>
        <w:t>.</w:t>
      </w:r>
    </w:p>
    <w:p w14:paraId="4C3372EB" w14:textId="77777777" w:rsidR="00DA1833" w:rsidRDefault="00DA1833" w:rsidP="00AF1EE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1E46" w:themeColor="text1"/>
          <w:lang w:val="fr-FR"/>
        </w:rPr>
      </w:pPr>
    </w:p>
    <w:p w14:paraId="6CCC7031" w14:textId="77777777" w:rsidR="00DA1833" w:rsidRDefault="00DA1833" w:rsidP="00AF1EE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1E46" w:themeColor="text1"/>
          <w:lang w:val="fr-FR"/>
        </w:rPr>
      </w:pPr>
    </w:p>
    <w:p w14:paraId="79F90B4C" w14:textId="77777777" w:rsidR="00FB6805" w:rsidRDefault="00DA1833" w:rsidP="00AF1EE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1E46" w:themeColor="text1"/>
          <w:lang w:val="fr-FR"/>
        </w:rPr>
      </w:pPr>
      <w:r w:rsidRPr="00DA1833">
        <w:rPr>
          <w:rFonts w:asciiTheme="minorHAnsi" w:hAnsiTheme="minorHAnsi" w:cs="Arial"/>
          <w:b/>
          <w:bCs/>
          <w:color w:val="001E46" w:themeColor="text1"/>
          <w:lang w:val="fr-FR"/>
        </w:rPr>
        <w:t>2</w:t>
      </w:r>
      <w:r w:rsidR="00FB6805">
        <w:rPr>
          <w:rFonts w:asciiTheme="minorHAnsi" w:hAnsiTheme="minorHAnsi" w:cs="Arial"/>
          <w:b/>
          <w:bCs/>
          <w:color w:val="001E46" w:themeColor="text1"/>
          <w:lang w:val="fr-FR"/>
        </w:rPr>
        <w:t>1 september</w:t>
      </w:r>
    </w:p>
    <w:p w14:paraId="62335A6B" w14:textId="77777777" w:rsidR="00AF1EEF" w:rsidRPr="00DA1833" w:rsidRDefault="00DA1833" w:rsidP="00AF1EE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FFFFFF" w:themeColor="background1"/>
          <w:lang w:val="fr-FR"/>
        </w:rPr>
      </w:pPr>
      <w:r w:rsidRPr="00DA1833">
        <w:rPr>
          <w:rFonts w:asciiTheme="minorHAnsi" w:hAnsiTheme="minorHAnsi" w:cs="Arial"/>
          <w:b/>
          <w:bCs/>
          <w:color w:val="001E46" w:themeColor="text1"/>
          <w:lang w:val="fr-FR"/>
        </w:rPr>
        <w:t>20</w:t>
      </w:r>
      <w:r w:rsidR="00FB6805">
        <w:rPr>
          <w:rFonts w:asciiTheme="minorHAnsi" w:hAnsiTheme="minorHAnsi" w:cs="Arial"/>
          <w:b/>
          <w:bCs/>
          <w:color w:val="001E46" w:themeColor="text1"/>
          <w:lang w:val="fr-FR"/>
        </w:rPr>
        <w:t>21</w:t>
      </w:r>
    </w:p>
    <w:tbl>
      <w:tblPr>
        <w:tblStyle w:val="TableGrid"/>
        <w:tblpPr w:leftFromText="187" w:rightFromText="187" w:bottomFromText="432" w:vertAnchor="text" w:tblpY="1"/>
        <w:tblOverlap w:val="never"/>
        <w:tblW w:w="7105" w:type="dxa"/>
        <w:tblCellMar>
          <w:top w:w="144" w:type="dxa"/>
          <w:left w:w="0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710"/>
        <w:gridCol w:w="5395"/>
      </w:tblGrid>
      <w:tr w:rsidR="00AF1EEF" w:rsidRPr="008A2CBE" w14:paraId="56C2C16A" w14:textId="77777777" w:rsidTr="00AF1EE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20A5CB" w14:textId="77777777" w:rsidR="00AF1EEF" w:rsidRPr="0075714A" w:rsidRDefault="00DA1833" w:rsidP="004E4A1A">
            <w:pPr>
              <w:pStyle w:val="NormalWeb"/>
              <w:spacing w:before="0" w:beforeAutospacing="0" w:after="0" w:afterAutospacing="0" w:line="260" w:lineRule="exact"/>
              <w:rPr>
                <w:rFonts w:ascii="Effra" w:hAnsi="Effra" w:cs="Arial"/>
                <w:b/>
                <w:color w:val="E35205"/>
                <w:sz w:val="22"/>
                <w:szCs w:val="22"/>
              </w:rPr>
            </w:pPr>
            <w:bookmarkStart w:id="0" w:name="_Hlk74725969"/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18</w:t>
            </w:r>
            <w:r w:rsidR="00AF1EEF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00</w:t>
            </w:r>
            <w:r w:rsidR="00AF1EEF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–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23</w:t>
            </w:r>
            <w:r w:rsidR="00AF1EEF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888B8D" w:themeColor="accent5"/>
              <w:right w:val="nil"/>
            </w:tcBorders>
          </w:tcPr>
          <w:p w14:paraId="6A853E4D" w14:textId="77777777" w:rsidR="00AF1EEF" w:rsidRDefault="00DA1833" w:rsidP="004E4A1A">
            <w:pPr>
              <w:pStyle w:val="NormalWeb"/>
              <w:spacing w:before="0" w:beforeAutospacing="0" w:after="0" w:afterAutospacing="0" w:line="220" w:lineRule="exact"/>
              <w:rPr>
                <w:rFonts w:ascii="Effra" w:hAnsi="Effra" w:cs="Arial"/>
                <w:b/>
                <w:color w:val="001E46" w:themeColor="text1"/>
                <w:sz w:val="18"/>
                <w:szCs w:val="18"/>
              </w:rPr>
            </w:pPr>
            <w:r>
              <w:rPr>
                <w:rFonts w:ascii="Effra" w:hAnsi="Effra" w:cs="Arial"/>
                <w:b/>
                <w:color w:val="001E46" w:themeColor="text1"/>
                <w:sz w:val="18"/>
                <w:szCs w:val="18"/>
              </w:rPr>
              <w:t>Wetenschappelijk diner met presentaties</w:t>
            </w:r>
          </w:p>
          <w:p w14:paraId="14B3FCD9" w14:textId="77777777" w:rsidR="00DA1833" w:rsidRPr="00DA1833" w:rsidRDefault="00852697" w:rsidP="00DA183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Diagnostiek: Joost Nederend</w:t>
            </w:r>
          </w:p>
          <w:p w14:paraId="57F7C162" w14:textId="77777777" w:rsidR="00DA1833" w:rsidRPr="00DA1833" w:rsidRDefault="00852697" w:rsidP="00DA183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Nieuwe ontwikkelingen/lopende studies: Harm Rutten en Pim Burger</w:t>
            </w:r>
          </w:p>
        </w:tc>
      </w:tr>
      <w:bookmarkEnd w:id="0"/>
      <w:tr w:rsidR="00DA1833" w14:paraId="370484CB" w14:textId="77777777" w:rsidTr="008B5E1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82E02B" w14:textId="77777777" w:rsidR="00DA1833" w:rsidRPr="00DA1833" w:rsidRDefault="00DA1833" w:rsidP="00DA183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FFFFFF" w:themeColor="background1"/>
                <w:lang w:val="fr-FR"/>
              </w:rPr>
            </w:pPr>
            <w:r w:rsidRPr="00DA1833">
              <w:rPr>
                <w:rFonts w:asciiTheme="minorHAnsi" w:hAnsiTheme="minorHAnsi" w:cs="Arial"/>
                <w:b/>
                <w:bCs/>
                <w:color w:val="001E46" w:themeColor="text1"/>
                <w:lang w:val="fr-FR"/>
              </w:rPr>
              <w:t>2</w:t>
            </w:r>
            <w:r w:rsidR="00FB6805">
              <w:rPr>
                <w:rFonts w:asciiTheme="minorHAnsi" w:hAnsiTheme="minorHAnsi" w:cs="Arial"/>
                <w:b/>
                <w:bCs/>
                <w:color w:val="001E46" w:themeColor="text1"/>
                <w:lang w:val="fr-FR"/>
              </w:rPr>
              <w:t>2</w:t>
            </w:r>
            <w:r w:rsidRPr="00DA1833">
              <w:rPr>
                <w:rFonts w:asciiTheme="minorHAnsi" w:hAnsiTheme="minorHAnsi" w:cs="Arial"/>
                <w:b/>
                <w:bCs/>
                <w:color w:val="001E46" w:themeColor="text1"/>
                <w:lang w:val="fr-FR"/>
              </w:rPr>
              <w:t xml:space="preserve"> </w:t>
            </w:r>
            <w:r w:rsidR="00FB6805">
              <w:rPr>
                <w:rFonts w:asciiTheme="minorHAnsi" w:hAnsiTheme="minorHAnsi" w:cs="Arial"/>
                <w:b/>
                <w:bCs/>
                <w:color w:val="001E46" w:themeColor="text1"/>
                <w:lang w:val="fr-FR"/>
              </w:rPr>
              <w:t>september</w:t>
            </w:r>
            <w:r>
              <w:rPr>
                <w:rFonts w:asciiTheme="minorHAnsi" w:hAnsiTheme="minorHAnsi" w:cs="Arial"/>
                <w:b/>
                <w:bCs/>
                <w:color w:val="001E46" w:themeColor="text1"/>
                <w:lang w:val="fr-FR"/>
              </w:rPr>
              <w:t xml:space="preserve"> 2</w:t>
            </w:r>
            <w:r w:rsidRPr="00DA1833">
              <w:rPr>
                <w:rFonts w:asciiTheme="minorHAnsi" w:hAnsiTheme="minorHAnsi" w:cs="Arial"/>
                <w:b/>
                <w:bCs/>
                <w:color w:val="001E46" w:themeColor="text1"/>
                <w:lang w:val="fr-FR"/>
              </w:rPr>
              <w:t>0</w:t>
            </w:r>
            <w:r w:rsidR="00FB6805">
              <w:rPr>
                <w:rFonts w:asciiTheme="minorHAnsi" w:hAnsiTheme="minorHAnsi" w:cs="Arial"/>
                <w:b/>
                <w:bCs/>
                <w:color w:val="001E46" w:themeColor="text1"/>
                <w:lang w:val="fr-FR"/>
              </w:rPr>
              <w:t>21</w:t>
            </w:r>
          </w:p>
          <w:p w14:paraId="1FDE913D" w14:textId="77777777" w:rsidR="00DA1833" w:rsidRPr="0075714A" w:rsidRDefault="00DA1833" w:rsidP="004E4A1A">
            <w:pPr>
              <w:pStyle w:val="NormalWeb"/>
              <w:spacing w:before="0" w:beforeAutospacing="0" w:after="0" w:afterAutospacing="0" w:line="260" w:lineRule="exact"/>
              <w:rPr>
                <w:rFonts w:ascii="Effra" w:hAnsi="Effra" w:cs="Arial"/>
                <w:b/>
                <w:color w:val="E35205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888B8D" w:themeColor="accent5"/>
              <w:left w:val="nil"/>
              <w:bottom w:val="nil"/>
              <w:right w:val="nil"/>
            </w:tcBorders>
          </w:tcPr>
          <w:p w14:paraId="38768CCE" w14:textId="77777777" w:rsidR="00DA1833" w:rsidRPr="005429C5" w:rsidRDefault="00DA1833" w:rsidP="004E4A1A">
            <w:pPr>
              <w:pStyle w:val="NormalWeb"/>
              <w:spacing w:before="0" w:beforeAutospacing="0" w:after="0" w:afterAutospacing="0" w:line="220" w:lineRule="exact"/>
              <w:rPr>
                <w:rFonts w:ascii="Effra" w:hAnsi="Effra" w:cs="Arial"/>
                <w:b/>
                <w:color w:val="001E46" w:themeColor="text1"/>
                <w:sz w:val="18"/>
                <w:szCs w:val="18"/>
              </w:rPr>
            </w:pPr>
          </w:p>
        </w:tc>
      </w:tr>
      <w:tr w:rsidR="00DA1833" w14:paraId="68CFDFFE" w14:textId="77777777" w:rsidTr="008A104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671DF0" w14:textId="77777777" w:rsidR="00DA1833" w:rsidRPr="0075714A" w:rsidRDefault="00DA1833" w:rsidP="004E4A1A">
            <w:pPr>
              <w:pStyle w:val="NormalWeb"/>
              <w:spacing w:before="0" w:beforeAutospacing="0" w:after="0" w:afterAutospacing="0" w:line="260" w:lineRule="exact"/>
              <w:rPr>
                <w:rFonts w:ascii="Effra" w:hAnsi="Effra" w:cs="Arial"/>
                <w:b/>
                <w:color w:val="E35205"/>
                <w:sz w:val="22"/>
                <w:szCs w:val="22"/>
              </w:rPr>
            </w:pP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8</w:t>
            </w:r>
            <w:r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00</w:t>
            </w:r>
            <w:r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–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8</w:t>
            </w:r>
            <w:r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30</w:t>
            </w:r>
          </w:p>
        </w:tc>
        <w:tc>
          <w:tcPr>
            <w:tcW w:w="5395" w:type="dxa"/>
            <w:tcBorders>
              <w:top w:val="single" w:sz="4" w:space="0" w:color="888B8D" w:themeColor="accent5"/>
              <w:left w:val="nil"/>
              <w:bottom w:val="nil"/>
              <w:right w:val="nil"/>
            </w:tcBorders>
          </w:tcPr>
          <w:p w14:paraId="65F450E2" w14:textId="77777777" w:rsidR="00DA1833" w:rsidRPr="005429C5" w:rsidRDefault="00DA1833" w:rsidP="004E4A1A">
            <w:pPr>
              <w:pStyle w:val="NormalWeb"/>
              <w:spacing w:before="0" w:beforeAutospacing="0" w:after="0" w:afterAutospacing="0" w:line="220" w:lineRule="exact"/>
              <w:rPr>
                <w:rFonts w:ascii="Effra" w:hAnsi="Effra" w:cs="Arial"/>
                <w:b/>
                <w:color w:val="001E46" w:themeColor="text1"/>
                <w:sz w:val="18"/>
                <w:szCs w:val="18"/>
              </w:rPr>
            </w:pPr>
            <w:r>
              <w:rPr>
                <w:rFonts w:ascii="Effra" w:hAnsi="Effra" w:cs="Arial"/>
                <w:b/>
                <w:color w:val="001E46" w:themeColor="text1"/>
                <w:sz w:val="18"/>
                <w:szCs w:val="18"/>
              </w:rPr>
              <w:t>Complex MDO</w:t>
            </w:r>
          </w:p>
        </w:tc>
      </w:tr>
      <w:tr w:rsidR="00DA1833" w14:paraId="70C3FC64" w14:textId="77777777" w:rsidTr="00AF1EE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D0F0B6" w14:textId="77777777" w:rsidR="00DA1833" w:rsidRPr="0075714A" w:rsidRDefault="003A34F0" w:rsidP="004E4A1A">
            <w:pPr>
              <w:pStyle w:val="NormalWeb"/>
              <w:spacing w:before="0" w:beforeAutospacing="0" w:after="0" w:afterAutospacing="0" w:line="260" w:lineRule="exact"/>
              <w:rPr>
                <w:rFonts w:ascii="Effra" w:hAnsi="Effra" w:cs="Arial"/>
                <w:b/>
                <w:color w:val="E35205"/>
                <w:sz w:val="22"/>
                <w:szCs w:val="22"/>
              </w:rPr>
            </w:pP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9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15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–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12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30</w:t>
            </w:r>
          </w:p>
        </w:tc>
        <w:tc>
          <w:tcPr>
            <w:tcW w:w="5395" w:type="dxa"/>
            <w:tcBorders>
              <w:top w:val="single" w:sz="4" w:space="0" w:color="888B8D" w:themeColor="accent5"/>
              <w:left w:val="nil"/>
              <w:bottom w:val="single" w:sz="4" w:space="0" w:color="888B8D" w:themeColor="accent5"/>
              <w:right w:val="nil"/>
            </w:tcBorders>
          </w:tcPr>
          <w:p w14:paraId="2FAF3D00" w14:textId="77777777" w:rsidR="00DA1833" w:rsidRPr="005429C5" w:rsidRDefault="003A34F0" w:rsidP="004E4A1A">
            <w:pPr>
              <w:pStyle w:val="NormalWeb"/>
              <w:spacing w:before="0" w:beforeAutospacing="0" w:after="0" w:afterAutospacing="0" w:line="220" w:lineRule="exact"/>
              <w:rPr>
                <w:rFonts w:ascii="Effra" w:hAnsi="Effra" w:cs="Arial"/>
                <w:b/>
                <w:color w:val="001E46" w:themeColor="text1"/>
                <w:sz w:val="18"/>
                <w:szCs w:val="18"/>
              </w:rPr>
            </w:pPr>
            <w:r w:rsidRPr="003A34F0">
              <w:rPr>
                <w:rFonts w:ascii="Effra" w:hAnsi="Effra" w:cs="Arial"/>
                <w:b/>
                <w:color w:val="001E46" w:themeColor="text1"/>
                <w:sz w:val="18"/>
                <w:szCs w:val="18"/>
              </w:rPr>
              <w:t>Pelvic exenteration &amp; multivisceral resection</w:t>
            </w:r>
          </w:p>
        </w:tc>
      </w:tr>
      <w:tr w:rsidR="00DA1833" w:rsidRPr="008A2CBE" w14:paraId="41D6C77E" w14:textId="77777777" w:rsidTr="00AF1EE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B68EE7" w14:textId="77777777" w:rsidR="00DA1833" w:rsidRPr="0075714A" w:rsidRDefault="003A34F0" w:rsidP="004E4A1A">
            <w:pPr>
              <w:pStyle w:val="NormalWeb"/>
              <w:spacing w:before="0" w:beforeAutospacing="0" w:after="0" w:afterAutospacing="0" w:line="260" w:lineRule="exact"/>
              <w:rPr>
                <w:rFonts w:ascii="Effra" w:hAnsi="Effra" w:cs="Arial"/>
                <w:b/>
                <w:color w:val="E35205"/>
                <w:sz w:val="22"/>
                <w:szCs w:val="22"/>
              </w:rPr>
            </w:pP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12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30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–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13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30</w:t>
            </w:r>
          </w:p>
        </w:tc>
        <w:tc>
          <w:tcPr>
            <w:tcW w:w="5395" w:type="dxa"/>
            <w:tcBorders>
              <w:top w:val="single" w:sz="4" w:space="0" w:color="888B8D" w:themeColor="accent5"/>
              <w:left w:val="nil"/>
              <w:bottom w:val="single" w:sz="4" w:space="0" w:color="888B8D" w:themeColor="accent5"/>
              <w:right w:val="nil"/>
            </w:tcBorders>
          </w:tcPr>
          <w:p w14:paraId="5B94F016" w14:textId="77777777" w:rsidR="003A34F0" w:rsidRPr="003A34F0" w:rsidRDefault="003A34F0" w:rsidP="003A34F0">
            <w:pPr>
              <w:rPr>
                <w:b/>
                <w:bCs/>
                <w:color w:val="001E46" w:themeColor="text1"/>
                <w:sz w:val="18"/>
                <w:szCs w:val="18"/>
                <w:lang w:val="nl-NL"/>
              </w:rPr>
            </w:pPr>
            <w:r w:rsidRPr="003A34F0">
              <w:rPr>
                <w:b/>
                <w:bCs/>
                <w:color w:val="001E46" w:themeColor="text1"/>
                <w:sz w:val="18"/>
                <w:szCs w:val="18"/>
                <w:lang w:val="nl-NL"/>
              </w:rPr>
              <w:t>Lunch met presentaties en discussie</w:t>
            </w:r>
          </w:p>
          <w:p w14:paraId="7BCB505C" w14:textId="77777777" w:rsidR="00DA1833" w:rsidRPr="00852697" w:rsidRDefault="00852697" w:rsidP="003A34F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1E46" w:themeColor="text1"/>
                <w:sz w:val="18"/>
                <w:szCs w:val="18"/>
                <w:lang w:val="nl-NL"/>
              </w:rPr>
            </w:pPr>
            <w:r>
              <w:rPr>
                <w:color w:val="001E46" w:themeColor="text1"/>
                <w:sz w:val="18"/>
                <w:szCs w:val="18"/>
                <w:lang w:val="nl-NL"/>
              </w:rPr>
              <w:t>Harm Rutten en Pim Burger: perioperatieve zorg</w:t>
            </w:r>
          </w:p>
        </w:tc>
      </w:tr>
      <w:tr w:rsidR="00DA1833" w14:paraId="2867148C" w14:textId="77777777" w:rsidTr="008B5E1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B0002B" w14:textId="77777777" w:rsidR="00DA1833" w:rsidRPr="0075714A" w:rsidRDefault="003A34F0" w:rsidP="004E4A1A">
            <w:pPr>
              <w:pStyle w:val="NormalWeb"/>
              <w:spacing w:before="0" w:beforeAutospacing="0" w:after="0" w:afterAutospacing="0" w:line="260" w:lineRule="exact"/>
              <w:rPr>
                <w:rFonts w:ascii="Effra" w:hAnsi="Effra" w:cs="Arial"/>
                <w:b/>
                <w:color w:val="E35205"/>
                <w:sz w:val="22"/>
                <w:szCs w:val="22"/>
              </w:rPr>
            </w:pP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13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30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–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17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00</w:t>
            </w:r>
          </w:p>
        </w:tc>
        <w:tc>
          <w:tcPr>
            <w:tcW w:w="5395" w:type="dxa"/>
            <w:tcBorders>
              <w:top w:val="single" w:sz="4" w:space="0" w:color="888B8D" w:themeColor="accent5"/>
              <w:left w:val="nil"/>
              <w:bottom w:val="single" w:sz="4" w:space="0" w:color="888B8D" w:themeColor="accent5"/>
              <w:right w:val="nil"/>
            </w:tcBorders>
          </w:tcPr>
          <w:p w14:paraId="660351D4" w14:textId="77777777" w:rsidR="00DA1833" w:rsidRPr="005429C5" w:rsidRDefault="003A34F0" w:rsidP="004E4A1A">
            <w:pPr>
              <w:pStyle w:val="NormalWeb"/>
              <w:spacing w:before="0" w:beforeAutospacing="0" w:after="0" w:afterAutospacing="0" w:line="220" w:lineRule="exact"/>
              <w:rPr>
                <w:rFonts w:ascii="Effra" w:hAnsi="Effra" w:cs="Arial"/>
                <w:b/>
                <w:color w:val="001E46" w:themeColor="text1"/>
                <w:sz w:val="18"/>
                <w:szCs w:val="18"/>
              </w:rPr>
            </w:pPr>
            <w:r>
              <w:rPr>
                <w:rFonts w:ascii="Effra" w:hAnsi="Effra" w:cs="Arial"/>
                <w:b/>
                <w:color w:val="001E46" w:themeColor="text1"/>
                <w:sz w:val="18"/>
                <w:szCs w:val="18"/>
              </w:rPr>
              <w:t>IORT en reconstructie</w:t>
            </w:r>
          </w:p>
        </w:tc>
      </w:tr>
      <w:tr w:rsidR="00DA1833" w:rsidRPr="008A2CBE" w14:paraId="2988E666" w14:textId="77777777" w:rsidTr="008A104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8C133B" w14:textId="77777777" w:rsidR="00DA1833" w:rsidRPr="0075714A" w:rsidRDefault="003A34F0" w:rsidP="005A32C0">
            <w:pPr>
              <w:pStyle w:val="NormalWeb"/>
              <w:spacing w:before="0" w:beforeAutospacing="0" w:after="0" w:afterAutospacing="0" w:line="260" w:lineRule="exact"/>
              <w:rPr>
                <w:rFonts w:ascii="Effra" w:hAnsi="Effra" w:cs="Arial"/>
                <w:b/>
                <w:color w:val="E35205"/>
                <w:sz w:val="22"/>
                <w:szCs w:val="22"/>
              </w:rPr>
            </w:pP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17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00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–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18</w:t>
            </w:r>
            <w:r w:rsidR="00DA1833" w:rsidRPr="0075714A">
              <w:rPr>
                <w:rFonts w:ascii="Effra" w:hAnsi="Effra" w:cs="Arial"/>
                <w:b/>
                <w:color w:val="E35205"/>
                <w:sz w:val="22"/>
                <w:szCs w:val="22"/>
              </w:rPr>
              <w:t>:</w:t>
            </w:r>
            <w:r>
              <w:rPr>
                <w:rFonts w:ascii="Effra" w:hAnsi="Effra" w:cs="Arial"/>
                <w:b/>
                <w:color w:val="E35205"/>
                <w:sz w:val="22"/>
                <w:szCs w:val="22"/>
              </w:rPr>
              <w:t>00</w:t>
            </w:r>
          </w:p>
        </w:tc>
        <w:tc>
          <w:tcPr>
            <w:tcW w:w="5395" w:type="dxa"/>
            <w:tcBorders>
              <w:top w:val="single" w:sz="4" w:space="0" w:color="888B8D" w:themeColor="accent5"/>
              <w:left w:val="nil"/>
              <w:bottom w:val="nil"/>
              <w:right w:val="nil"/>
            </w:tcBorders>
          </w:tcPr>
          <w:p w14:paraId="39CA8624" w14:textId="77777777" w:rsidR="00DA1833" w:rsidRPr="003A34F0" w:rsidRDefault="003A34F0" w:rsidP="003A34F0">
            <w:pPr>
              <w:rPr>
                <w:b/>
                <w:bCs/>
                <w:sz w:val="18"/>
                <w:szCs w:val="18"/>
                <w:lang w:val="nl-NL"/>
              </w:rPr>
            </w:pPr>
            <w:r w:rsidRPr="003A34F0">
              <w:rPr>
                <w:b/>
                <w:bCs/>
                <w:color w:val="001E46" w:themeColor="text1"/>
                <w:sz w:val="18"/>
                <w:szCs w:val="18"/>
                <w:lang w:val="nl-NL"/>
              </w:rPr>
              <w:t>Eind evaluatie en vragen ronde</w:t>
            </w:r>
          </w:p>
        </w:tc>
      </w:tr>
      <w:tr w:rsidR="003A34F0" w:rsidRPr="008A2CBE" w14:paraId="49B3328D" w14:textId="77777777" w:rsidTr="005A32C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FBB04C" w14:textId="77777777" w:rsidR="003A34F0" w:rsidRPr="003A34F0" w:rsidRDefault="003A34F0" w:rsidP="005A32C0">
            <w:pPr>
              <w:pStyle w:val="NormalWeb"/>
              <w:spacing w:before="0" w:beforeAutospacing="0" w:after="0" w:afterAutospacing="0" w:line="260" w:lineRule="exact"/>
              <w:rPr>
                <w:rFonts w:ascii="Effra" w:hAnsi="Effra" w:cs="Arial"/>
                <w:b/>
                <w:color w:val="E35205"/>
                <w:sz w:val="22"/>
                <w:szCs w:val="22"/>
                <w:lang w:val="nl-NL"/>
              </w:rPr>
            </w:pPr>
          </w:p>
        </w:tc>
        <w:tc>
          <w:tcPr>
            <w:tcW w:w="5395" w:type="dxa"/>
            <w:tcBorders>
              <w:top w:val="single" w:sz="4" w:space="0" w:color="888B8D" w:themeColor="accent5"/>
              <w:left w:val="nil"/>
              <w:bottom w:val="nil"/>
              <w:right w:val="nil"/>
            </w:tcBorders>
          </w:tcPr>
          <w:p w14:paraId="69A713E5" w14:textId="77777777" w:rsidR="003A34F0" w:rsidRPr="003A34F0" w:rsidRDefault="003A34F0" w:rsidP="005A32C0">
            <w:pPr>
              <w:pStyle w:val="NormalWeb"/>
              <w:spacing w:before="0" w:beforeAutospacing="0" w:after="0" w:afterAutospacing="0" w:line="220" w:lineRule="exact"/>
              <w:rPr>
                <w:rFonts w:ascii="Effra" w:hAnsi="Effra" w:cs="Arial"/>
                <w:b/>
                <w:color w:val="001E46" w:themeColor="text1"/>
                <w:sz w:val="18"/>
                <w:szCs w:val="18"/>
                <w:lang w:val="nl-NL"/>
              </w:rPr>
            </w:pPr>
          </w:p>
        </w:tc>
      </w:tr>
    </w:tbl>
    <w:p w14:paraId="7AA71673" w14:textId="77777777" w:rsidR="009E5C90" w:rsidRPr="003A34F0" w:rsidRDefault="009E5C90" w:rsidP="00287DEC">
      <w:pPr>
        <w:pStyle w:val="NormalWeb"/>
        <w:spacing w:before="0" w:beforeAutospacing="0" w:after="180" w:afterAutospacing="0"/>
        <w:rPr>
          <w:rFonts w:asciiTheme="minorHAnsi" w:hAnsiTheme="minorHAnsi" w:cs="Arial"/>
          <w:lang w:val="nl-NL"/>
        </w:rPr>
      </w:pPr>
    </w:p>
    <w:sectPr w:rsidR="009E5C90" w:rsidRPr="003A34F0" w:rsidSect="00DE534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21" w:right="821" w:bottom="2030" w:left="3931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D3A8" w14:textId="77777777" w:rsidR="00EB08A8" w:rsidRDefault="00EB08A8" w:rsidP="009E5C90">
      <w:r>
        <w:separator/>
      </w:r>
    </w:p>
  </w:endnote>
  <w:endnote w:type="continuationSeparator" w:id="0">
    <w:p w14:paraId="5765082B" w14:textId="77777777" w:rsidR="00EB08A8" w:rsidRDefault="00EB08A8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7F61" w14:textId="77777777" w:rsidR="005B629B" w:rsidRPr="006212BE" w:rsidRDefault="005B629B" w:rsidP="00AF1EEF">
    <w:pPr>
      <w:pStyle w:val="Footer"/>
      <w:tabs>
        <w:tab w:val="clear" w:pos="4320"/>
        <w:tab w:val="clear" w:pos="8640"/>
      </w:tabs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5E620" w14:textId="77777777" w:rsidR="005B629B" w:rsidRPr="006212BE" w:rsidRDefault="006212BE" w:rsidP="00D7512D">
    <w:pPr>
      <w:pStyle w:val="Footer"/>
      <w:tabs>
        <w:tab w:val="clear" w:pos="4320"/>
        <w:tab w:val="clear" w:pos="8640"/>
        <w:tab w:val="right" w:pos="10440"/>
      </w:tabs>
      <w:rPr>
        <w:color w:val="FFFFFF" w:themeColor="background1"/>
      </w:rPr>
    </w:pPr>
    <w:r w:rsidRPr="006212BE">
      <w:rPr>
        <w:noProof/>
        <w:color w:val="FFFFFF" w:themeColor="background1"/>
        <w:lang w:val="nl-NL" w:eastAsia="nl-NL"/>
      </w:rPr>
      <w:drawing>
        <wp:anchor distT="0" distB="0" distL="114300" distR="114300" simplePos="0" relativeHeight="251657216" behindDoc="1" locked="0" layoutInCell="1" allowOverlap="1" wp14:anchorId="26C27E8A" wp14:editId="0E7D4668">
          <wp:simplePos x="0" y="0"/>
          <wp:positionH relativeFrom="column">
            <wp:posOffset>-469744</wp:posOffset>
          </wp:positionH>
          <wp:positionV relativeFrom="paragraph">
            <wp:posOffset>-141605</wp:posOffset>
          </wp:positionV>
          <wp:extent cx="7562088" cy="670209"/>
          <wp:effectExtent l="0" t="0" r="1270" b="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6702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PageNumber"/>
        <w:color w:val="FFFFFF" w:themeColor="background1"/>
      </w:rPr>
      <w:t>Optional Title Placeholder</w:t>
    </w:r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AF1EEF">
      <w:rPr>
        <w:rStyle w:val="PageNumber"/>
        <w:noProof/>
        <w:color w:val="FFFFFF" w:themeColor="background1"/>
      </w:rPr>
      <w:t>1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21B3" w14:textId="77777777" w:rsidR="00EB08A8" w:rsidRDefault="00EB08A8" w:rsidP="009E5C90">
      <w:r>
        <w:separator/>
      </w:r>
    </w:p>
  </w:footnote>
  <w:footnote w:type="continuationSeparator" w:id="0">
    <w:p w14:paraId="19773D52" w14:textId="77777777" w:rsidR="00EB08A8" w:rsidRDefault="00EB08A8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880E" w14:textId="56DAA294" w:rsidR="00AF1EEF" w:rsidRDefault="008A2CB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5F7A7B5" wp14:editId="1856D9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8E9B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598 461 598 21099 20974 21099 20974 461 598 461">
          <v:imagedata r:id="rId2" o:title="AgendaTemp_A4_vertica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2C2C" w14:textId="77777777" w:rsidR="005B629B" w:rsidRDefault="008A2CBE" w:rsidP="00AF1EEF">
    <w:pPr>
      <w:pStyle w:val="Header"/>
      <w:tabs>
        <w:tab w:val="clear" w:pos="4320"/>
        <w:tab w:val="clear" w:pos="8640"/>
        <w:tab w:val="left" w:pos="3580"/>
      </w:tabs>
      <w:ind w:left="-1080"/>
    </w:pPr>
    <w:r>
      <w:rPr>
        <w:noProof/>
      </w:rPr>
      <w:pict w14:anchorId="59A38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0;margin-top:0;width:595.3pt;height:841.9pt;z-index:-251655168;mso-wrap-edited:f;mso-position-horizontal:center;mso-position-horizontal-relative:page;mso-position-vertical:center;mso-position-vertical-relative:page" wrapcoords="598 461 598 21099 20974 21099 20974 461 598 461">
          <v:imagedata r:id="rId1" o:title="AgendaTemp_A4_vertical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440B" w14:textId="7B6185EE" w:rsidR="005B629B" w:rsidRDefault="008A2CBE" w:rsidP="00D7512D">
    <w:pPr>
      <w:pStyle w:val="Header"/>
      <w:tabs>
        <w:tab w:val="clear" w:pos="4320"/>
        <w:tab w:val="clear" w:pos="8640"/>
        <w:tab w:val="center" w:pos="5220"/>
      </w:tabs>
      <w:spacing w:line="168" w:lineRule="auto"/>
      <w:rPr>
        <w:rFonts w:ascii="Effra Light" w:hAnsi="Effra Light"/>
        <w:color w:val="FFFFFF" w:themeColor="background1"/>
        <w:sz w:val="72"/>
      </w:rPr>
    </w:pPr>
    <w:r>
      <w:rPr>
        <w:rFonts w:ascii="Effra Light" w:hAnsi="Effra Light"/>
        <w:noProof/>
        <w:color w:val="FFFFFF" w:themeColor="background1"/>
        <w:sz w:val="72"/>
      </w:rPr>
      <w:drawing>
        <wp:anchor distT="0" distB="0" distL="114300" distR="114300" simplePos="0" relativeHeight="251663360" behindDoc="1" locked="0" layoutInCell="1" allowOverlap="1" wp14:anchorId="7183C84A" wp14:editId="326C2F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ffra Light" w:hAnsi="Effra Light"/>
        <w:noProof/>
        <w:color w:val="FFFFFF" w:themeColor="background1"/>
        <w:sz w:val="72"/>
      </w:rPr>
      <w:pict w14:anchorId="67A7A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598 461 598 21099 20974 21099 20974 461 598 461">
          <v:imagedata r:id="rId2" o:title="AgendaTemp_A4_vertical1"/>
          <w10:wrap anchorx="margin" anchory="margin"/>
        </v:shape>
      </w:pict>
    </w:r>
    <w:r w:rsidR="005B629B" w:rsidRPr="009E5C90">
      <w:rPr>
        <w:rFonts w:ascii="Effra Light" w:hAnsi="Effra Light"/>
        <w:color w:val="FFFFFF" w:themeColor="background1"/>
        <w:sz w:val="72"/>
      </w:rPr>
      <w:t>HEADLINE</w:t>
    </w:r>
    <w:r w:rsidR="00D7512D">
      <w:rPr>
        <w:rFonts w:ascii="Effra Light" w:hAnsi="Effra Light"/>
        <w:color w:val="FFFFFF" w:themeColor="background1"/>
        <w:sz w:val="72"/>
      </w:rPr>
      <w:tab/>
    </w:r>
  </w:p>
  <w:p w14:paraId="318A1497" w14:textId="77777777" w:rsidR="005B629B" w:rsidRPr="005B629B" w:rsidRDefault="005B629B" w:rsidP="00D7512D">
    <w:pPr>
      <w:pStyle w:val="Header"/>
      <w:spacing w:line="168" w:lineRule="auto"/>
      <w:rPr>
        <w:rFonts w:ascii="Effra Medium" w:hAnsi="Effra Medium"/>
        <w:color w:val="00A9E0" w:themeColor="accent2"/>
        <w:sz w:val="72"/>
      </w:rPr>
    </w:pPr>
    <w:r w:rsidRPr="005B629B">
      <w:rPr>
        <w:rFonts w:ascii="Effra Medium" w:hAnsi="Effra Medium"/>
        <w:color w:val="00A9E0" w:themeColor="accent2"/>
        <w:sz w:val="72"/>
      </w:rPr>
      <w:t>HEADLINE</w:t>
    </w:r>
  </w:p>
  <w:p w14:paraId="1944C059" w14:textId="77777777" w:rsidR="005B629B" w:rsidRPr="005B629B" w:rsidRDefault="005B629B" w:rsidP="00D7512D">
    <w:pPr>
      <w:pStyle w:val="Header"/>
      <w:spacing w:after="480" w:line="168" w:lineRule="auto"/>
      <w:rPr>
        <w:rFonts w:ascii="Effra" w:hAnsi="Effra"/>
        <w:color w:val="B9D9EB" w:themeColor="accent3"/>
        <w:sz w:val="72"/>
      </w:rPr>
    </w:pPr>
    <w:r w:rsidRPr="005B629B">
      <w:rPr>
        <w:rFonts w:ascii="Effra" w:hAnsi="Effra"/>
        <w:color w:val="B9D9EB" w:themeColor="accent3"/>
        <w:sz w:val="72"/>
      </w:rPr>
      <w:t>HEADLINE</w:t>
    </w:r>
  </w:p>
  <w:p w14:paraId="7D93D87E" w14:textId="77777777" w:rsidR="005B629B" w:rsidRPr="009E5C90" w:rsidRDefault="005B629B" w:rsidP="009E5C90">
    <w:pPr>
      <w:pStyle w:val="Header"/>
      <w:ind w:left="-1080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067"/>
    <w:multiLevelType w:val="hybridMultilevel"/>
    <w:tmpl w:val="802EE3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E6202"/>
    <w:multiLevelType w:val="hybridMultilevel"/>
    <w:tmpl w:val="82A810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947EC3"/>
    <w:multiLevelType w:val="hybridMultilevel"/>
    <w:tmpl w:val="C7407320"/>
    <w:lvl w:ilvl="0" w:tplc="0413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90"/>
    <w:rsid w:val="00250FF5"/>
    <w:rsid w:val="00287DEC"/>
    <w:rsid w:val="003A34F0"/>
    <w:rsid w:val="0052348B"/>
    <w:rsid w:val="005B629B"/>
    <w:rsid w:val="005E3A9C"/>
    <w:rsid w:val="006212BE"/>
    <w:rsid w:val="00687725"/>
    <w:rsid w:val="00696D08"/>
    <w:rsid w:val="006B0235"/>
    <w:rsid w:val="00837503"/>
    <w:rsid w:val="00852697"/>
    <w:rsid w:val="008A2CBE"/>
    <w:rsid w:val="00972444"/>
    <w:rsid w:val="009835FE"/>
    <w:rsid w:val="009E5C90"/>
    <w:rsid w:val="00A82759"/>
    <w:rsid w:val="00A8639B"/>
    <w:rsid w:val="00A92726"/>
    <w:rsid w:val="00AF1EEF"/>
    <w:rsid w:val="00C07D4C"/>
    <w:rsid w:val="00C30FAF"/>
    <w:rsid w:val="00C55C2A"/>
    <w:rsid w:val="00D30C2D"/>
    <w:rsid w:val="00D7512D"/>
    <w:rsid w:val="00DA1833"/>
    <w:rsid w:val="00DE5345"/>
    <w:rsid w:val="00DF4D91"/>
    <w:rsid w:val="00E34A01"/>
    <w:rsid w:val="00E7464B"/>
    <w:rsid w:val="00EB08A8"/>
    <w:rsid w:val="00F24B6E"/>
    <w:rsid w:val="00F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,"/>
  <w14:docId w14:val="40C6D36C"/>
  <w14:defaultImageDpi w14:val="300"/>
  <w15:docId w15:val="{07C9F1B7-8D40-4483-B295-615F75FB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paragraph" w:styleId="NormalWeb">
    <w:name w:val="Normal (Web)"/>
    <w:basedOn w:val="Normal"/>
    <w:uiPriority w:val="99"/>
    <w:unhideWhenUsed/>
    <w:rsid w:val="00AF1E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F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3ED01-65A6-4598-8E96-696D91F2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plc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keywords>Medtronic Controlled</cp:keywords>
  <cp:lastModifiedBy>Muijtjens, Carine</cp:lastModifiedBy>
  <cp:revision>2</cp:revision>
  <dcterms:created xsi:type="dcterms:W3CDTF">2021-08-06T14:21:00Z</dcterms:created>
  <dcterms:modified xsi:type="dcterms:W3CDTF">2021-08-06T14:21:00Z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9b76f1a2-96ef-4483-b8e3-10f7aa3559a1</vt:lpwstr>
  </property>
  <property fmtid="{D5CDD505-2E9C-101B-9397-08002B2CF9AE}" pid="3" name="Classification">
    <vt:lpwstr>MedtronicControlled</vt:lpwstr>
  </property>
</Properties>
</file>